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F6" w:rsidRDefault="00773BF6" w:rsidP="00773BF6">
      <w:pPr>
        <w:spacing w:after="136" w:line="259" w:lineRule="auto"/>
        <w:ind w:left="0" w:firstLine="708"/>
      </w:pPr>
      <w:r>
        <w:t>Аннотация к рабочей программе по учебному предмету «Русский язык</w:t>
      </w:r>
      <w:bookmarkStart w:id="0" w:name="_GoBack"/>
      <w:bookmarkEnd w:id="0"/>
      <w:r>
        <w:t>»</w:t>
      </w:r>
    </w:p>
    <w:p w:rsidR="00773BF6" w:rsidRDefault="00773BF6" w:rsidP="00773BF6">
      <w:pPr>
        <w:spacing w:after="136" w:line="259" w:lineRule="auto"/>
        <w:ind w:left="0" w:firstLine="708"/>
      </w:pPr>
      <w:r>
        <w:t>Рабочая программа по учебному предмету "Русский язык" (предметная область "Русский язык и литературное чтение") (далее соответственно -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языку.</w:t>
      </w:r>
    </w:p>
    <w:p w:rsidR="00773BF6" w:rsidRDefault="00773BF6" w:rsidP="00773BF6">
      <w:pPr>
        <w:spacing w:after="136" w:line="259" w:lineRule="auto"/>
        <w:ind w:left="0" w:firstLine="708"/>
      </w:pPr>
      <w:r>
        <w:t>Пояснительная записка отражает общие цели и задачи изучения русского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773BF6" w:rsidRDefault="00773BF6" w:rsidP="00773BF6">
      <w:pPr>
        <w:spacing w:after="136" w:line="259" w:lineRule="auto"/>
        <w:ind w:left="0" w:firstLine="708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на уровне начального общего образования.</w:t>
      </w:r>
    </w:p>
    <w:p w:rsidR="00773BF6" w:rsidRDefault="00773BF6" w:rsidP="00773BF6">
      <w:pPr>
        <w:spacing w:after="136" w:line="259" w:lineRule="auto"/>
        <w:ind w:left="0" w:firstLine="708"/>
      </w:pPr>
      <w:r>
        <w:t xml:space="preserve">Планируемые результаты освоения 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773BF6" w:rsidRDefault="00773BF6" w:rsidP="00773BF6">
      <w:pPr>
        <w:spacing w:after="136" w:line="259" w:lineRule="auto"/>
        <w:ind w:left="0" w:firstLine="0"/>
      </w:pPr>
      <w:r>
        <w:t>Пояснительная записка.</w:t>
      </w:r>
    </w:p>
    <w:p w:rsidR="00773BF6" w:rsidRDefault="00773BF6" w:rsidP="00773BF6">
      <w:pPr>
        <w:spacing w:after="136" w:line="259" w:lineRule="auto"/>
        <w:ind w:left="0" w:firstLine="708"/>
      </w:pPr>
      <w: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программе воспитания.</w:t>
      </w:r>
    </w:p>
    <w:p w:rsidR="00773BF6" w:rsidRDefault="00773BF6" w:rsidP="00773BF6">
      <w:pPr>
        <w:spacing w:after="136" w:line="259" w:lineRule="auto"/>
        <w:ind w:left="0" w:firstLine="708"/>
      </w:pPr>
      <w:r>
        <w:t>На уровне начального общего образования изучение русского языка имеет особое значение в развитии обучающегося. Приобретенные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773BF6" w:rsidRDefault="00773BF6" w:rsidP="00773BF6">
      <w:pPr>
        <w:spacing w:after="136" w:line="259" w:lineRule="auto"/>
        <w:ind w:left="0" w:firstLine="708"/>
      </w:pPr>
      <w: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</w:t>
      </w:r>
      <w:r>
        <w:lastRenderedPageBreak/>
        <w:t>образования, успехи в изучении этого предмета во многом определяют результаты обучающихся по другим учебным предметам.</w:t>
      </w:r>
    </w:p>
    <w:p w:rsidR="00773BF6" w:rsidRDefault="00773BF6" w:rsidP="00773BF6">
      <w:pPr>
        <w:spacing w:after="136" w:line="259" w:lineRule="auto"/>
        <w:ind w:left="0" w:firstLine="708"/>
      </w:pPr>
      <w:r>
        <w:t>Русский язык обладает значительным потенциалом в развитии функциональной грамотности обучающихся, особенно таких ее компонентов, как языковая, коммуникативная, читательская, общекультурная и социальная грамотность.</w:t>
      </w:r>
    </w:p>
    <w:p w:rsidR="00773BF6" w:rsidRDefault="00773BF6" w:rsidP="00773BF6">
      <w:pPr>
        <w:spacing w:after="136" w:line="259" w:lineRule="auto"/>
        <w:ind w:left="0" w:firstLine="708"/>
      </w:pPr>
      <w: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73BF6" w:rsidRDefault="00773BF6" w:rsidP="00773BF6">
      <w:pPr>
        <w:spacing w:after="136" w:line="259" w:lineRule="auto"/>
        <w:ind w:left="0" w:firstLine="708"/>
      </w:pPr>
      <w: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773BF6" w:rsidRDefault="00773BF6" w:rsidP="00773BF6">
      <w:pPr>
        <w:spacing w:after="136" w:line="259" w:lineRule="auto"/>
        <w:ind w:left="0" w:firstLine="708"/>
      </w:pPr>
      <w:r>
        <w:t>Изучение русского языка направлено на достижение следующих целей:</w:t>
      </w:r>
    </w:p>
    <w:p w:rsidR="00773BF6" w:rsidRDefault="00773BF6" w:rsidP="00773BF6">
      <w:pPr>
        <w:spacing w:after="136" w:line="259" w:lineRule="auto"/>
        <w:ind w:left="0" w:firstLine="0"/>
      </w:pPr>
      <w:r>
        <w:t xml:space="preserve">-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</w:t>
      </w:r>
    </w:p>
    <w:p w:rsidR="00773BF6" w:rsidRDefault="00773BF6" w:rsidP="00773BF6">
      <w:pPr>
        <w:spacing w:after="136" w:line="259" w:lineRule="auto"/>
        <w:ind w:left="0" w:firstLine="0"/>
      </w:pPr>
      <w:r>
        <w:t xml:space="preserve">- понимание роли языка как основного средства общения; осознание значения русского языка как государственного языка Российской Федерации; </w:t>
      </w:r>
    </w:p>
    <w:p w:rsidR="00773BF6" w:rsidRDefault="00773BF6" w:rsidP="00773BF6">
      <w:pPr>
        <w:spacing w:after="136" w:line="259" w:lineRule="auto"/>
        <w:ind w:left="0" w:firstLine="0"/>
      </w:pPr>
      <w:r>
        <w:t>-понимание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73BF6" w:rsidRDefault="00773BF6" w:rsidP="00773BF6">
      <w:pPr>
        <w:spacing w:after="136" w:line="259" w:lineRule="auto"/>
        <w:ind w:left="0" w:firstLine="0"/>
      </w:pPr>
      <w:r>
        <w:lastRenderedPageBreak/>
        <w:t xml:space="preserve">-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</w:t>
      </w:r>
      <w:proofErr w:type="spellEnd"/>
      <w:r>
        <w:t>, говорение, чтение, письмо;</w:t>
      </w:r>
    </w:p>
    <w:p w:rsidR="00773BF6" w:rsidRDefault="00773BF6" w:rsidP="00773BF6">
      <w:pPr>
        <w:spacing w:after="136" w:line="259" w:lineRule="auto"/>
        <w:ind w:left="0" w:firstLine="0"/>
      </w:pPr>
      <w:r>
        <w:t xml:space="preserve">- овладение первоначальными научными представлениями о системе русского языка: фонетика, графика, лексика, </w:t>
      </w:r>
      <w:proofErr w:type="spellStart"/>
      <w:r>
        <w:t>морфемика</w:t>
      </w:r>
      <w:proofErr w:type="spellEnd"/>
      <w:r>
        <w:t>, морфология и синтаксис;</w:t>
      </w:r>
    </w:p>
    <w:p w:rsidR="00773BF6" w:rsidRDefault="00773BF6" w:rsidP="00773BF6">
      <w:pPr>
        <w:spacing w:after="136" w:line="259" w:lineRule="auto"/>
        <w:ind w:left="0" w:firstLine="0"/>
      </w:pPr>
      <w:r>
        <w:t>-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73BF6" w:rsidRDefault="00773BF6" w:rsidP="00773BF6">
      <w:pPr>
        <w:spacing w:after="136" w:line="259" w:lineRule="auto"/>
        <w:ind w:left="0" w:firstLine="0"/>
      </w:pPr>
      <w:r>
        <w:t>-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73BF6" w:rsidRDefault="00773BF6" w:rsidP="00773BF6">
      <w:pPr>
        <w:spacing w:after="136" w:line="259" w:lineRule="auto"/>
        <w:ind w:left="0" w:firstLine="708"/>
      </w:pPr>
      <w: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73BF6" w:rsidRDefault="00773BF6" w:rsidP="00773BF6">
      <w:pPr>
        <w:spacing w:after="136" w:line="259" w:lineRule="auto"/>
        <w:ind w:left="0" w:firstLine="708"/>
      </w:pPr>
      <w: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"Литературное чтение".</w:t>
      </w:r>
    </w:p>
    <w:p w:rsidR="00773BF6" w:rsidRDefault="00773BF6" w:rsidP="00773BF6">
      <w:pPr>
        <w:spacing w:after="136" w:line="259" w:lineRule="auto"/>
        <w:ind w:left="0" w:firstLine="708"/>
      </w:pPr>
      <w:r>
        <w:t>Программа по русскому языку позволит педагогическому работнику:</w:t>
      </w:r>
    </w:p>
    <w:p w:rsidR="00773BF6" w:rsidRDefault="00773BF6" w:rsidP="00773BF6">
      <w:pPr>
        <w:spacing w:after="136" w:line="259" w:lineRule="auto"/>
        <w:ind w:left="0" w:firstLine="0"/>
      </w:pPr>
      <w:r>
        <w:t xml:space="preserve">- реализовать в процессе преподавания русского языка современные подходы 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ФГОС НОО;</w:t>
      </w:r>
    </w:p>
    <w:p w:rsidR="00773BF6" w:rsidRDefault="00773BF6" w:rsidP="00773BF6">
      <w:pPr>
        <w:spacing w:after="136" w:line="259" w:lineRule="auto"/>
        <w:ind w:left="0" w:firstLine="0"/>
      </w:pPr>
      <w:r>
        <w:t>- определить и структурировать планируемые результаты обучения и содержание русского языка по годам обучения в соответствии с ФГОС НОО;</w:t>
      </w:r>
    </w:p>
    <w:p w:rsidR="00773BF6" w:rsidRDefault="00773BF6" w:rsidP="00773BF6">
      <w:pPr>
        <w:spacing w:after="136" w:line="259" w:lineRule="auto"/>
        <w:ind w:left="0" w:firstLine="0"/>
      </w:pPr>
      <w:r>
        <w:t>- разработать календарно-тематическое планирование с учетом особенностей конкретного класса.</w:t>
      </w:r>
    </w:p>
    <w:p w:rsidR="00773BF6" w:rsidRDefault="00773BF6" w:rsidP="00773BF6">
      <w:pPr>
        <w:spacing w:after="136" w:line="259" w:lineRule="auto"/>
        <w:ind w:left="0" w:firstLine="708"/>
      </w:pPr>
      <w:r>
        <w:t xml:space="preserve">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</w:t>
      </w:r>
      <w:proofErr w:type="spellStart"/>
      <w:r>
        <w:t>метапредметные</w:t>
      </w:r>
      <w:proofErr w:type="spellEnd"/>
      <w:r>
        <w:t xml:space="preserve">, предметные. 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учетом методических традиций и особенностей преподавания русского языка </w:t>
      </w:r>
      <w:r>
        <w:lastRenderedPageBreak/>
        <w:t>на уровне начального общего образования. Предметные планируемые результаты освоения программы даны для каждого года русского языка.</w:t>
      </w:r>
    </w:p>
    <w:p w:rsidR="00773BF6" w:rsidRDefault="00773BF6" w:rsidP="00773BF6">
      <w:pPr>
        <w:spacing w:after="136" w:line="259" w:lineRule="auto"/>
        <w:ind w:left="0" w:firstLine="708"/>
      </w:pPr>
      <w:r>
        <w:t>Программа по русскому языку устанавливает распределение учебного материала по классам, рекомендуемую последовательность изучения тем, основанную на логике развития предметного содержания и учете психологических и возрастных особенностей обучающихся.</w:t>
      </w:r>
    </w:p>
    <w:p w:rsidR="00773BF6" w:rsidRDefault="00773BF6" w:rsidP="00773BF6">
      <w:pPr>
        <w:spacing w:after="136" w:line="259" w:lineRule="auto"/>
        <w:ind w:left="0" w:firstLine="708"/>
      </w:pPr>
      <w:r>
        <w:t>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 w:rsidR="00773BF6" w:rsidRDefault="00773BF6" w:rsidP="00773BF6">
      <w:pPr>
        <w:spacing w:after="136" w:line="259" w:lineRule="auto"/>
        <w:ind w:left="0" w:firstLine="708"/>
      </w:pPr>
      <w:r>
        <w:t xml:space="preserve">Содержание программы по русскому языку составлено таким образом, что достижение обучающимися как личностных, так и </w:t>
      </w:r>
      <w:proofErr w:type="spellStart"/>
      <w:r>
        <w:t>метапредметных</w:t>
      </w:r>
      <w:proofErr w:type="spellEnd"/>
      <w:r>
        <w:t xml:space="preserve"> результатов обеспечивает преемственность и перспективность в освоении областей знаний,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образования, формирование готовности обучающегося к дальнейшему обучению.</w:t>
      </w:r>
    </w:p>
    <w:p w:rsidR="00773BF6" w:rsidRDefault="00773BF6" w:rsidP="00773BF6">
      <w:pPr>
        <w:spacing w:after="136" w:line="259" w:lineRule="auto"/>
        <w:ind w:left="0" w:firstLine="708"/>
      </w:pPr>
      <w:r>
        <w:t>Общее число часов, рекомендованных для изучения русского языка, - 675 (5 часов в неделю в каждом классе): в 1 классе - 165 часов, во 2 - 4 классах - по 170 часов.</w:t>
      </w:r>
    </w:p>
    <w:p w:rsidR="00F13EC5" w:rsidRDefault="00F13EC5"/>
    <w:sectPr w:rsidR="00F1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F6"/>
    <w:rsid w:val="00773BF6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758A"/>
  <w15:chartTrackingRefBased/>
  <w15:docId w15:val="{FC2706F4-9565-4D6B-BDED-316AFFE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F6"/>
    <w:pPr>
      <w:spacing w:after="13" w:line="390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2023-10-16T17:59:00Z</dcterms:created>
  <dcterms:modified xsi:type="dcterms:W3CDTF">2023-10-16T18:01:00Z</dcterms:modified>
</cp:coreProperties>
</file>